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MH24ESW.2-3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24 kW, ohne Pumpe MH24ESW.2-3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MH24ESW.2-3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1.903,00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