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ERZLD65</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65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Der mobile Warmlufterzeuger ERZLD65 mit 65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mobiler Warmlufterzeuger mit 65 kW ERZLD65</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ERZLD65V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Luftschlauch 425 mm, 7,6 m  ERZLS4007A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ERZLS4007AV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Ölltankbehälter 1000 L ERZTA1000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