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ERZLD150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Der mobile Warmlufterzeuger ERZLD150 mit 150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mobiler Warmlufterzeuger mit 150 kW ERZLD150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Luftschlauch 525 mm, 7,6 m  ERZLS5007A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ERZLS5007AV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Ölltankbehälter 1000 L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