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ERKZE150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80/150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Kältezentrale ERKZE150 ist ein außen aufgestellter, luftgekühlter Kaltwassersatz mit einer Leistung von 80 oder 150 kW. Der GWP-Wert des verwendeten Kältemittels R454B liegt um 78 % niedriger als bei R410A. Im Vergleich zu den bislang eingesetzten luftgekühlten Lösungen mit R410A sind die neuen Produkte mit R454B von der Kälteleistung her quasi identisch, die Effizienz ist jedoch etwas höher und der Kältemittelmassenstrom liegt lediglich bei 80 %. Dies führt dazu, dass die Kältemittel-Füll-menge deutlich reduziert werden kann. Das verringert das CO2-Äquivalent der Geräte nochmals. Kaltwassersätze sind sehr flexibel einsetzbar und werden vor allem bei Prozesskühlungen eingesetzt. In der industriellen Fertigung kann der Kaltwassersatz bei der Maschinenkühlung die geforderte Temperatur mit hoher Genauigkeit gewährleisten. Hauptsächlich kommt ein Kaltwassersatz bei Fertigungsprozessen, Maschinen und in Rechnungszentren zum Einsatz. Außerdem kann mit Kältezentralen dieser Art eine optimale Kühlung in Wohngebäuden oder gewerblichen Räumen erzielt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Rechnungszentren, TGA und Facility</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ERZEK12510C Kabel 125A 400V 10m CEE 5-polig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ERZEK12510CM-T7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