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A9F9" w14:textId="25F3FC22" w:rsidR="005C47D0" w:rsidRPr="007367D9" w:rsidRDefault="005C47D0" w:rsidP="005C47D0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</w:t>
      </w:r>
      <w:r w:rsidR="002169EF">
        <w:rPr>
          <w:rFonts w:ascii="Titillium Web" w:hAnsi="Titillium Web"/>
          <w:b/>
          <w:bCs/>
        </w:rPr>
        <w:t xml:space="preserve">H </w:t>
      </w:r>
      <w:r w:rsidR="00C51EB6">
        <w:rPr>
          <w:rFonts w:ascii="Titillium Web" w:hAnsi="Titillium Web"/>
          <w:b/>
          <w:bCs/>
        </w:rPr>
        <w:t>600</w:t>
      </w:r>
      <w:r w:rsidR="00E135ED">
        <w:rPr>
          <w:rFonts w:ascii="Titillium Web" w:hAnsi="Titillium Web"/>
          <w:b/>
          <w:bCs/>
        </w:rPr>
        <w:t>QC</w:t>
      </w:r>
      <w:r>
        <w:rPr>
          <w:rFonts w:ascii="Titillium Web" w:hAnsi="Titillium Web"/>
          <w:b/>
          <w:bCs/>
        </w:rPr>
        <w:t xml:space="preserve"> | </w:t>
      </w:r>
      <w:r w:rsidR="00C51EB6">
        <w:rPr>
          <w:rFonts w:ascii="Titillium Web" w:hAnsi="Titillium Web"/>
          <w:b/>
          <w:bCs/>
        </w:rPr>
        <w:t>600</w:t>
      </w:r>
      <w:r>
        <w:rPr>
          <w:rFonts w:ascii="Titillium Web" w:hAnsi="Titillium Web"/>
          <w:b/>
          <w:bCs/>
        </w:rPr>
        <w:t xml:space="preserve"> kW Heiz</w:t>
      </w:r>
      <w:r w:rsidR="00E135ED">
        <w:rPr>
          <w:rFonts w:ascii="Titillium Web" w:hAnsi="Titillium Web"/>
          <w:b/>
          <w:bCs/>
        </w:rPr>
        <w:t>container</w:t>
      </w:r>
    </w:p>
    <w:p w14:paraId="08DD81AA" w14:textId="77777777" w:rsidR="005C47D0" w:rsidRDefault="005C47D0" w:rsidP="005C47D0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4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4"/>
    <w:bookmarkEnd w:id="1"/>
    <w:bookmarkEnd w:id="2"/>
    <w:p w14:paraId="371A112C" w14:textId="77777777" w:rsidR="00C51EB6" w:rsidRPr="00C51EB6" w:rsidRDefault="00C51EB6" w:rsidP="00C51EB6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Der Heizcontainer MH600QC ist eine voll funktionsfähige mobile Heizzentrale im Stahl-Technik-Container mit integrierter 4.800 Liter Öltankanlage. Als kompakte und leistungsstarke Einheit können die mobilen Wärmeerzeuger ortsunabhängig und zeitnah eingesetzt werden.</w:t>
      </w:r>
    </w:p>
    <w:p w14:paraId="7E11A617" w14:textId="77777777" w:rsidR="00C51EB6" w:rsidRPr="00C51EB6" w:rsidRDefault="00C51EB6" w:rsidP="00C51EB6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061DA9C9" w14:textId="57FE7554" w:rsidR="00C51EB6" w:rsidRPr="00C51EB6" w:rsidRDefault="00C51EB6" w:rsidP="00C51EB6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 xml:space="preserve">Spezial-Heizkessel für erhöhte Anforderungen   </w:t>
      </w:r>
    </w:p>
    <w:p w14:paraId="3B072703" w14:textId="28E10188" w:rsidR="00C51EB6" w:rsidRPr="00C51EB6" w:rsidRDefault="00C51EB6" w:rsidP="00C51EB6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Zweistoffbrenner</w:t>
      </w:r>
    </w:p>
    <w:p w14:paraId="028F82D2" w14:textId="77777777" w:rsidR="00C51EB6" w:rsidRDefault="00C51EB6" w:rsidP="00C51EB6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Pumpengruppe mit Mischer</w:t>
      </w:r>
    </w:p>
    <w:p w14:paraId="1C707143" w14:textId="313FDF64" w:rsidR="00C51EB6" w:rsidRPr="00C51EB6" w:rsidRDefault="00C51EB6" w:rsidP="00C51EB6">
      <w:pPr>
        <w:pStyle w:val="Listenabsatz"/>
        <w:numPr>
          <w:ilvl w:val="1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 xml:space="preserve">optional mit </w:t>
      </w:r>
      <w:proofErr w:type="spellStart"/>
      <w:r w:rsidRPr="00C51EB6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C51EB6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 </w:t>
      </w:r>
    </w:p>
    <w:p w14:paraId="303E023F" w14:textId="2066A533" w:rsidR="00C51EB6" w:rsidRPr="00C51EB6" w:rsidRDefault="00C51EB6" w:rsidP="00C51EB6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Interne Öltankanlage 4.800 Liter</w:t>
      </w:r>
    </w:p>
    <w:p w14:paraId="7CC49C78" w14:textId="55E90746" w:rsidR="00C51EB6" w:rsidRPr="00C51EB6" w:rsidRDefault="00C51EB6" w:rsidP="00C51EB6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C51EB6"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 w:rsidRPr="00C51EB6"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1DB3A134" w14:textId="0BAEF27C" w:rsidR="00C51EB6" w:rsidRPr="00C51EB6" w:rsidRDefault="00C51EB6" w:rsidP="00C51EB6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0F3C1A3D" w14:textId="764CBE81" w:rsidR="00C51EB6" w:rsidRPr="00C51EB6" w:rsidRDefault="00C51EB6" w:rsidP="00C51EB6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11B8050A" w14:textId="2A21A6C2" w:rsidR="000B53B9" w:rsidRPr="00C51EB6" w:rsidRDefault="00C51EB6" w:rsidP="00C51EB6">
      <w:pPr>
        <w:pStyle w:val="Listenabsatz"/>
        <w:numPr>
          <w:ilvl w:val="0"/>
          <w:numId w:val="29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bookmarkEnd w:id="3"/>
    <w:p w14:paraId="412535D0" w14:textId="77777777" w:rsidR="00C51EB6" w:rsidRPr="00E135ED" w:rsidRDefault="00C51EB6" w:rsidP="00C51EB6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10B4B2B3" w14:textId="77777777" w:rsidR="00C51EB6" w:rsidRPr="00C51EB6" w:rsidRDefault="00C51EB6" w:rsidP="00C51EB6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 xml:space="preserve">Anlieferung und Abholung </w:t>
      </w:r>
    </w:p>
    <w:p w14:paraId="0EFDE6EE" w14:textId="7C3F41C7" w:rsidR="00C51EB6" w:rsidRPr="00C51EB6" w:rsidRDefault="00C51EB6" w:rsidP="00C51EB6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Inkl. Anbindeleitungen (für je 10 m Vorlauf und Rücklauf)</w:t>
      </w:r>
    </w:p>
    <w:p w14:paraId="2B222598" w14:textId="3D90EF75" w:rsidR="00C51EB6" w:rsidRPr="00C51EB6" w:rsidRDefault="00C51EB6" w:rsidP="00C51EB6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Inkl. Stromkabel 20 m</w:t>
      </w:r>
    </w:p>
    <w:p w14:paraId="58090EE9" w14:textId="74626EE5" w:rsidR="00C51EB6" w:rsidRPr="00C51EB6" w:rsidRDefault="00C51EB6" w:rsidP="00C51EB6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6E8DE08D" w14:textId="75485E9C" w:rsidR="00C51EB6" w:rsidRPr="00C51EB6" w:rsidRDefault="00C51EB6" w:rsidP="00C51EB6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77E165C5" w14:textId="0AC4014A" w:rsidR="000B53B9" w:rsidRDefault="00C51EB6" w:rsidP="00C51EB6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 xml:space="preserve">Anliefertag und Abmeldetag werden als </w:t>
      </w:r>
      <w:proofErr w:type="spellStart"/>
      <w:r w:rsidRPr="00C51EB6">
        <w:rPr>
          <w:rFonts w:ascii="Titillium Web" w:hAnsi="Titillium Web" w:cs="Titillium Web"/>
          <w:color w:val="000000"/>
          <w:sz w:val="20"/>
          <w:szCs w:val="20"/>
        </w:rPr>
        <w:t>Miettag</w:t>
      </w:r>
      <w:proofErr w:type="spellEnd"/>
      <w:r w:rsidRPr="00C51EB6">
        <w:rPr>
          <w:rFonts w:ascii="Titillium Web" w:hAnsi="Titillium Web" w:cs="Titillium Web"/>
          <w:color w:val="000000"/>
          <w:sz w:val="20"/>
          <w:szCs w:val="20"/>
        </w:rPr>
        <w:t xml:space="preserve"> berechnet!</w:t>
      </w:r>
    </w:p>
    <w:p w14:paraId="1C7222B7" w14:textId="77777777" w:rsidR="00C51EB6" w:rsidRPr="00C51EB6" w:rsidRDefault="00C51EB6" w:rsidP="00C51EB6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5C47D0" w:rsidRPr="004A4EEA" w14:paraId="165D7BB8" w14:textId="77777777" w:rsidTr="00BA4D23">
        <w:tc>
          <w:tcPr>
            <w:tcW w:w="5022" w:type="dxa"/>
            <w:vAlign w:val="center"/>
          </w:tcPr>
          <w:p w14:paraId="403F21E4" w14:textId="4D488668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Heizmobil bis</w:t>
            </w:r>
            <w:r w:rsid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  <w:r w:rsid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600</w:t>
            </w:r>
            <w:r w:rsid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kW mit </w:t>
            </w:r>
            <w:r w:rsid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4.800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272CA383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Groß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ab </w:t>
            </w:r>
            <w:r w:rsid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360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kW bis </w:t>
            </w:r>
            <w:r w:rsid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2.500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C51EB6" w:rsidRPr="004A4EEA" w14:paraId="641F27A3" w14:textId="3E15F382" w:rsidTr="00BA4D23">
        <w:tc>
          <w:tcPr>
            <w:tcW w:w="5022" w:type="dxa"/>
            <w:vAlign w:val="center"/>
          </w:tcPr>
          <w:p w14:paraId="3055BC22" w14:textId="29BD9F91" w:rsidR="00C51EB6" w:rsidRPr="00C51EB6" w:rsidRDefault="00C51EB6" w:rsidP="00C51EB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Anlieferung</w:t>
            </w:r>
          </w:p>
        </w:tc>
        <w:tc>
          <w:tcPr>
            <w:tcW w:w="1701" w:type="dxa"/>
            <w:vAlign w:val="center"/>
          </w:tcPr>
          <w:p w14:paraId="2AF9082C" w14:textId="7CEA8043" w:rsidR="00C51EB6" w:rsidRPr="00C51EB6" w:rsidRDefault="00C51EB6" w:rsidP="00C51EB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51EB6">
              <w:rPr>
                <w:rFonts w:ascii="Titillium Web" w:hAnsi="Titillium Web" w:cs="Titillium Web"/>
                <w:sz w:val="20"/>
                <w:szCs w:val="20"/>
              </w:rPr>
              <w:t>MH600VW</w:t>
            </w:r>
          </w:p>
        </w:tc>
        <w:tc>
          <w:tcPr>
            <w:tcW w:w="1980" w:type="dxa"/>
            <w:vAlign w:val="center"/>
          </w:tcPr>
          <w:p w14:paraId="6B2BA5CE" w14:textId="10A0DF02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3.007,00</w:t>
            </w:r>
          </w:p>
        </w:tc>
      </w:tr>
      <w:tr w:rsidR="00C51EB6" w:rsidRPr="004A4EEA" w14:paraId="360B0D42" w14:textId="0484B90A" w:rsidTr="00BA4D23">
        <w:tc>
          <w:tcPr>
            <w:tcW w:w="5022" w:type="dxa"/>
            <w:vAlign w:val="center"/>
          </w:tcPr>
          <w:p w14:paraId="1A407667" w14:textId="112FCE86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01" w:type="dxa"/>
            <w:vAlign w:val="center"/>
          </w:tcPr>
          <w:p w14:paraId="607B12F9" w14:textId="4E222386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C51EB6">
              <w:rPr>
                <w:rFonts w:ascii="Titillium Web" w:hAnsi="Titillium Web" w:cs="Titillium Web"/>
                <w:sz w:val="20"/>
                <w:szCs w:val="20"/>
              </w:rPr>
              <w:t>600</w:t>
            </w: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VT8</w:t>
            </w:r>
          </w:p>
        </w:tc>
        <w:tc>
          <w:tcPr>
            <w:tcW w:w="1980" w:type="dxa"/>
            <w:vAlign w:val="center"/>
          </w:tcPr>
          <w:p w14:paraId="72BB6901" w14:textId="03602D5F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144,00</w:t>
            </w:r>
          </w:p>
        </w:tc>
      </w:tr>
      <w:tr w:rsidR="00C51EB6" w:rsidRPr="004A4EEA" w14:paraId="2BF1FAF3" w14:textId="77777777" w:rsidTr="00BA4D23">
        <w:tc>
          <w:tcPr>
            <w:tcW w:w="5022" w:type="dxa"/>
            <w:vAlign w:val="center"/>
          </w:tcPr>
          <w:p w14:paraId="0951DB22" w14:textId="2E1524E0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Anlieferung</w:t>
            </w:r>
          </w:p>
        </w:tc>
        <w:tc>
          <w:tcPr>
            <w:tcW w:w="1701" w:type="dxa"/>
            <w:vAlign w:val="center"/>
          </w:tcPr>
          <w:p w14:paraId="2450543C" w14:textId="055D2E85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C51EB6">
              <w:rPr>
                <w:rFonts w:ascii="Titillium Web" w:hAnsi="Titillium Web" w:cs="Titillium Web"/>
                <w:sz w:val="20"/>
                <w:szCs w:val="20"/>
              </w:rPr>
              <w:t>600</w:t>
            </w: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</w:t>
            </w:r>
          </w:p>
        </w:tc>
        <w:tc>
          <w:tcPr>
            <w:tcW w:w="1980" w:type="dxa"/>
            <w:vAlign w:val="center"/>
          </w:tcPr>
          <w:p w14:paraId="38BC5412" w14:textId="1E7B75E8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4.906,00</w:t>
            </w:r>
          </w:p>
        </w:tc>
      </w:tr>
      <w:tr w:rsidR="00C51EB6" w:rsidRPr="004A4EEA" w14:paraId="0FC36BEE" w14:textId="77777777" w:rsidTr="00BA4D23">
        <w:tc>
          <w:tcPr>
            <w:tcW w:w="5022" w:type="dxa"/>
            <w:vAlign w:val="center"/>
          </w:tcPr>
          <w:p w14:paraId="527CF94D" w14:textId="69251C55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01" w:type="dxa"/>
            <w:vAlign w:val="center"/>
          </w:tcPr>
          <w:p w14:paraId="1F74E554" w14:textId="1AC2C4BD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C51EB6">
              <w:rPr>
                <w:rFonts w:ascii="Titillium Web" w:hAnsi="Titillium Web" w:cs="Titillium Web"/>
                <w:sz w:val="20"/>
                <w:szCs w:val="20"/>
              </w:rPr>
              <w:t>600</w:t>
            </w: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80" w:type="dxa"/>
            <w:vAlign w:val="center"/>
          </w:tcPr>
          <w:p w14:paraId="628E7FA3" w14:textId="18944CDD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133,00</w:t>
            </w:r>
          </w:p>
        </w:tc>
      </w:tr>
      <w:tr w:rsidR="00C51EB6" w:rsidRPr="004A4EEA" w14:paraId="7ADADC2C" w14:textId="77777777" w:rsidTr="00BA4D23">
        <w:tc>
          <w:tcPr>
            <w:tcW w:w="5022" w:type="dxa"/>
            <w:vAlign w:val="center"/>
          </w:tcPr>
          <w:p w14:paraId="7BFFD8DE" w14:textId="485755DC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01" w:type="dxa"/>
            <w:vAlign w:val="center"/>
          </w:tcPr>
          <w:p w14:paraId="212FB489" w14:textId="798C4FFB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C51EB6">
              <w:rPr>
                <w:rFonts w:ascii="Titillium Web" w:hAnsi="Titillium Web" w:cs="Titillium Web"/>
                <w:sz w:val="20"/>
                <w:szCs w:val="20"/>
              </w:rPr>
              <w:t>600</w:t>
            </w: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80" w:type="dxa"/>
            <w:vAlign w:val="center"/>
          </w:tcPr>
          <w:p w14:paraId="3E2DB739" w14:textId="779A0881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51EB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96,00</w:t>
            </w:r>
          </w:p>
        </w:tc>
      </w:tr>
      <w:tr w:rsidR="00C51EB6" w:rsidRPr="004A4EEA" w14:paraId="2FCBFF26" w14:textId="77777777" w:rsidTr="00BA4D23">
        <w:tc>
          <w:tcPr>
            <w:tcW w:w="5022" w:type="dxa"/>
            <w:vAlign w:val="center"/>
          </w:tcPr>
          <w:p w14:paraId="1876B249" w14:textId="56EECD68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01" w:type="dxa"/>
            <w:vAlign w:val="center"/>
          </w:tcPr>
          <w:p w14:paraId="1CA2471B" w14:textId="30465C5D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C51EB6">
              <w:rPr>
                <w:rFonts w:ascii="Titillium Web" w:hAnsi="Titillium Web" w:cs="Titillium Web"/>
                <w:sz w:val="20"/>
                <w:szCs w:val="20"/>
              </w:rPr>
              <w:t>600</w:t>
            </w: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80" w:type="dxa"/>
            <w:vAlign w:val="center"/>
          </w:tcPr>
          <w:p w14:paraId="188E8D36" w14:textId="69C65978" w:rsidR="00C51EB6" w:rsidRPr="00C51EB6" w:rsidRDefault="00C51EB6" w:rsidP="00C51EB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51EB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85,00</w:t>
            </w:r>
          </w:p>
        </w:tc>
      </w:tr>
      <w:tr w:rsidR="00C51EB6" w:rsidRPr="004A4EEA" w14:paraId="62FFB92A" w14:textId="77777777" w:rsidTr="00BA4D23">
        <w:tc>
          <w:tcPr>
            <w:tcW w:w="5022" w:type="dxa"/>
            <w:vAlign w:val="center"/>
          </w:tcPr>
          <w:p w14:paraId="012CC988" w14:textId="6F5693DA" w:rsidR="00C51EB6" w:rsidRPr="00C51EB6" w:rsidRDefault="00C51EB6" w:rsidP="00C51EB6">
            <w:pPr>
              <w:rPr>
                <w:rFonts w:ascii="Titillium Web" w:hAnsi="Titillium Web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01" w:type="dxa"/>
            <w:vAlign w:val="center"/>
          </w:tcPr>
          <w:p w14:paraId="2E3C1F21" w14:textId="42793D1D" w:rsidR="00C51EB6" w:rsidRPr="00C51EB6" w:rsidRDefault="00C51EB6" w:rsidP="00C51EB6">
            <w:pPr>
              <w:rPr>
                <w:rFonts w:ascii="Titillium Web" w:hAnsi="Titillium Web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MHIBN600</w:t>
            </w:r>
          </w:p>
        </w:tc>
        <w:tc>
          <w:tcPr>
            <w:tcW w:w="1980" w:type="dxa"/>
            <w:vAlign w:val="center"/>
          </w:tcPr>
          <w:p w14:paraId="5382FBB9" w14:textId="3619CB5D" w:rsidR="00C51EB6" w:rsidRPr="00C51EB6" w:rsidRDefault="00C51EB6" w:rsidP="00C51EB6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C51EB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370,00</w:t>
            </w:r>
          </w:p>
        </w:tc>
      </w:tr>
      <w:tr w:rsidR="00C51EB6" w:rsidRPr="004A4EEA" w14:paraId="53E9A0C8" w14:textId="77777777" w:rsidTr="00BA4D23">
        <w:tc>
          <w:tcPr>
            <w:tcW w:w="5022" w:type="dxa"/>
            <w:vAlign w:val="center"/>
          </w:tcPr>
          <w:p w14:paraId="6DB60A44" w14:textId="67429A64" w:rsidR="00C51EB6" w:rsidRPr="00C51EB6" w:rsidRDefault="00C51EB6" w:rsidP="00C51EB6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Vollentsalzung/Kesselschutz nach VDI2035 (IBN) mobiheat (RG DL lfd. BV/</w:t>
            </w:r>
            <w:proofErr w:type="gramStart"/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Betrieb)*</w:t>
            </w:r>
            <w:proofErr w:type="gramEnd"/>
          </w:p>
        </w:tc>
        <w:tc>
          <w:tcPr>
            <w:tcW w:w="1701" w:type="dxa"/>
            <w:vAlign w:val="center"/>
          </w:tcPr>
          <w:p w14:paraId="7BB4CACF" w14:textId="3D9FEC62" w:rsidR="00C51EB6" w:rsidRPr="00C51EB6" w:rsidRDefault="00C51EB6" w:rsidP="00C51EB6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MHVE600</w:t>
            </w:r>
          </w:p>
        </w:tc>
        <w:tc>
          <w:tcPr>
            <w:tcW w:w="1980" w:type="dxa"/>
            <w:vAlign w:val="center"/>
          </w:tcPr>
          <w:p w14:paraId="61D56DFE" w14:textId="140FA85E" w:rsidR="00C51EB6" w:rsidRPr="00C51EB6" w:rsidRDefault="00C51EB6" w:rsidP="00C51EB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51EB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196,00</w:t>
            </w:r>
          </w:p>
        </w:tc>
      </w:tr>
      <w:tr w:rsidR="00C51EB6" w:rsidRPr="004A4EEA" w14:paraId="6C1F3088" w14:textId="77777777" w:rsidTr="00BA4D23">
        <w:tc>
          <w:tcPr>
            <w:tcW w:w="5022" w:type="dxa"/>
            <w:vAlign w:val="center"/>
          </w:tcPr>
          <w:p w14:paraId="10DBF5B6" w14:textId="17D198BA" w:rsidR="00C51EB6" w:rsidRPr="00C51EB6" w:rsidRDefault="00C51EB6" w:rsidP="00C51EB6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 xml:space="preserve">Heizölmenge für IBN (ca. 800 Liter), pro </w:t>
            </w:r>
            <w:proofErr w:type="spellStart"/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Ltr</w:t>
            </w:r>
            <w:proofErr w:type="spellEnd"/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. (RG DL Brennstoff)</w:t>
            </w:r>
          </w:p>
        </w:tc>
        <w:tc>
          <w:tcPr>
            <w:tcW w:w="1701" w:type="dxa"/>
            <w:vAlign w:val="center"/>
          </w:tcPr>
          <w:p w14:paraId="616E0010" w14:textId="59660603" w:rsidR="00C51EB6" w:rsidRPr="00C51EB6" w:rsidRDefault="00C51EB6" w:rsidP="00C51EB6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MHOIL800</w:t>
            </w:r>
          </w:p>
        </w:tc>
        <w:tc>
          <w:tcPr>
            <w:tcW w:w="1980" w:type="dxa"/>
            <w:vAlign w:val="center"/>
          </w:tcPr>
          <w:p w14:paraId="54055874" w14:textId="651256ED" w:rsidR="00C51EB6" w:rsidRPr="00C51EB6" w:rsidRDefault="00C51EB6" w:rsidP="00C51EB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51EB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2,00</w:t>
            </w:r>
          </w:p>
        </w:tc>
      </w:tr>
      <w:tr w:rsidR="00BA4D23" w:rsidRPr="004A4EEA" w14:paraId="425D3EAE" w14:textId="77777777" w:rsidTr="00D26D1E">
        <w:trPr>
          <w:trHeight w:val="559"/>
        </w:trPr>
        <w:tc>
          <w:tcPr>
            <w:tcW w:w="5022" w:type="dxa"/>
            <w:vAlign w:val="center"/>
          </w:tcPr>
          <w:p w14:paraId="4F7A70D1" w14:textId="6B1C976D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</w:t>
            </w:r>
            <w:r w:rsidR="00D26D1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</w:t>
            </w:r>
          </w:p>
        </w:tc>
        <w:tc>
          <w:tcPr>
            <w:tcW w:w="3681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BA4D23">
        <w:tc>
          <w:tcPr>
            <w:tcW w:w="5022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01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8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C51EB6" w:rsidRPr="004A4EEA" w14:paraId="0BDE65BE" w14:textId="77777777" w:rsidTr="00BA4D23">
        <w:tc>
          <w:tcPr>
            <w:tcW w:w="5022" w:type="dxa"/>
            <w:vAlign w:val="center"/>
          </w:tcPr>
          <w:p w14:paraId="65A66ABA" w14:textId="006E9E55" w:rsidR="00C51EB6" w:rsidRPr="00DF07CB" w:rsidRDefault="00C51EB6" w:rsidP="00C51EB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F07C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Anlieferung</w:t>
            </w:r>
          </w:p>
        </w:tc>
        <w:tc>
          <w:tcPr>
            <w:tcW w:w="1701" w:type="dxa"/>
            <w:vAlign w:val="center"/>
          </w:tcPr>
          <w:p w14:paraId="3C596020" w14:textId="1F891AF0" w:rsidR="00C51EB6" w:rsidRPr="00DF07CB" w:rsidRDefault="00C51EB6" w:rsidP="00C51EB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F07CB">
              <w:rPr>
                <w:rFonts w:ascii="Titillium Web" w:hAnsi="Titillium Web" w:cs="Titillium Web"/>
                <w:sz w:val="20"/>
                <w:szCs w:val="20"/>
              </w:rPr>
              <w:t>MH600VW</w:t>
            </w:r>
          </w:p>
        </w:tc>
        <w:tc>
          <w:tcPr>
            <w:tcW w:w="1980" w:type="dxa"/>
            <w:vAlign w:val="center"/>
          </w:tcPr>
          <w:p w14:paraId="4BC97D72" w14:textId="18E864D6" w:rsidR="00C51EB6" w:rsidRPr="00DF07CB" w:rsidRDefault="00C51EB6" w:rsidP="00C51EB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F07C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3.007,00</w:t>
            </w:r>
          </w:p>
        </w:tc>
      </w:tr>
      <w:tr w:rsidR="00C51EB6" w:rsidRPr="004A4EEA" w14:paraId="4ADC378B" w14:textId="77777777" w:rsidTr="00BA4D23">
        <w:tc>
          <w:tcPr>
            <w:tcW w:w="5022" w:type="dxa"/>
            <w:vAlign w:val="center"/>
          </w:tcPr>
          <w:p w14:paraId="3016D121" w14:textId="6033F939" w:rsidR="00C51EB6" w:rsidRPr="00DF07CB" w:rsidRDefault="00C51EB6" w:rsidP="00C51EB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F07C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01" w:type="dxa"/>
            <w:vAlign w:val="center"/>
          </w:tcPr>
          <w:p w14:paraId="7661BA19" w14:textId="510317C2" w:rsidR="00C51EB6" w:rsidRPr="00DF07CB" w:rsidRDefault="00C51EB6" w:rsidP="00C51EB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F07C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DF07CB">
              <w:rPr>
                <w:rFonts w:ascii="Titillium Web" w:hAnsi="Titillium Web" w:cs="Titillium Web"/>
                <w:sz w:val="20"/>
                <w:szCs w:val="20"/>
              </w:rPr>
              <w:t>600</w:t>
            </w:r>
            <w:r w:rsidRPr="00DF07C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VT8</w:t>
            </w:r>
          </w:p>
        </w:tc>
        <w:tc>
          <w:tcPr>
            <w:tcW w:w="1980" w:type="dxa"/>
            <w:vAlign w:val="center"/>
          </w:tcPr>
          <w:p w14:paraId="1E2D4C7E" w14:textId="40700CD4" w:rsidR="00C51EB6" w:rsidRPr="00DF07CB" w:rsidRDefault="00C51EB6" w:rsidP="00C51EB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F07C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144,00</w:t>
            </w:r>
          </w:p>
        </w:tc>
      </w:tr>
      <w:tr w:rsidR="00433D9C" w:rsidRPr="004A4EEA" w14:paraId="6CEF83F9" w14:textId="77777777" w:rsidTr="001A1627">
        <w:tc>
          <w:tcPr>
            <w:tcW w:w="8703" w:type="dxa"/>
            <w:gridSpan w:val="3"/>
            <w:vAlign w:val="center"/>
          </w:tcPr>
          <w:p w14:paraId="290982E6" w14:textId="77777777" w:rsidR="00433D9C" w:rsidRPr="00433D9C" w:rsidRDefault="00433D9C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433D9C" w:rsidRPr="004A4EEA" w14:paraId="2A1CAEA8" w14:textId="77777777" w:rsidTr="00BA4D23">
        <w:tc>
          <w:tcPr>
            <w:tcW w:w="5022" w:type="dxa"/>
            <w:vAlign w:val="center"/>
          </w:tcPr>
          <w:p w14:paraId="4C1DCBAA" w14:textId="7C22FCCD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Brennstoffversorgung</w:t>
            </w:r>
          </w:p>
        </w:tc>
        <w:tc>
          <w:tcPr>
            <w:tcW w:w="1701" w:type="dxa"/>
            <w:vAlign w:val="center"/>
          </w:tcPr>
          <w:p w14:paraId="2E1B088F" w14:textId="422F7E82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Artikel-Nr.</w:t>
            </w:r>
          </w:p>
        </w:tc>
        <w:tc>
          <w:tcPr>
            <w:tcW w:w="1980" w:type="dxa"/>
            <w:vAlign w:val="center"/>
          </w:tcPr>
          <w:p w14:paraId="5E241A95" w14:textId="33151141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EUR</w:t>
            </w:r>
          </w:p>
        </w:tc>
      </w:tr>
      <w:tr w:rsidR="00433D9C" w:rsidRPr="004A4EEA" w14:paraId="4FA739AE" w14:textId="77777777" w:rsidTr="00BA4D23">
        <w:tc>
          <w:tcPr>
            <w:tcW w:w="5022" w:type="dxa"/>
            <w:vAlign w:val="center"/>
          </w:tcPr>
          <w:p w14:paraId="5434947D" w14:textId="4C7A1221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Abrechnung pro Liter nach tats. Verbrauch (RG DL lfd. BV/Betrieb)</w:t>
            </w:r>
          </w:p>
        </w:tc>
        <w:tc>
          <w:tcPr>
            <w:tcW w:w="1701" w:type="dxa"/>
            <w:vAlign w:val="center"/>
          </w:tcPr>
          <w:p w14:paraId="00316744" w14:textId="021646FF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MHOILBV</w:t>
            </w:r>
          </w:p>
        </w:tc>
        <w:tc>
          <w:tcPr>
            <w:tcW w:w="1980" w:type="dxa"/>
            <w:vAlign w:val="center"/>
          </w:tcPr>
          <w:p w14:paraId="025345BE" w14:textId="2BAE514C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auf Anfrage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3"/>
  </w:num>
  <w:num w:numId="5">
    <w:abstractNumId w:val="29"/>
  </w:num>
  <w:num w:numId="6">
    <w:abstractNumId w:val="5"/>
  </w:num>
  <w:num w:numId="7">
    <w:abstractNumId w:val="19"/>
  </w:num>
  <w:num w:numId="8">
    <w:abstractNumId w:val="4"/>
  </w:num>
  <w:num w:numId="9">
    <w:abstractNumId w:val="18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  <w:num w:numId="14">
    <w:abstractNumId w:val="27"/>
  </w:num>
  <w:num w:numId="15">
    <w:abstractNumId w:val="14"/>
  </w:num>
  <w:num w:numId="16">
    <w:abstractNumId w:val="21"/>
  </w:num>
  <w:num w:numId="17">
    <w:abstractNumId w:val="3"/>
  </w:num>
  <w:num w:numId="18">
    <w:abstractNumId w:val="25"/>
  </w:num>
  <w:num w:numId="19">
    <w:abstractNumId w:val="23"/>
  </w:num>
  <w:num w:numId="20">
    <w:abstractNumId w:val="24"/>
  </w:num>
  <w:num w:numId="21">
    <w:abstractNumId w:val="6"/>
  </w:num>
  <w:num w:numId="22">
    <w:abstractNumId w:val="12"/>
  </w:num>
  <w:num w:numId="23">
    <w:abstractNumId w:val="15"/>
  </w:num>
  <w:num w:numId="24">
    <w:abstractNumId w:val="17"/>
  </w:num>
  <w:num w:numId="25">
    <w:abstractNumId w:val="26"/>
  </w:num>
  <w:num w:numId="26">
    <w:abstractNumId w:val="28"/>
  </w:num>
  <w:num w:numId="27">
    <w:abstractNumId w:val="22"/>
  </w:num>
  <w:num w:numId="28">
    <w:abstractNumId w:val="1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96C33"/>
    <w:rsid w:val="001A7B71"/>
    <w:rsid w:val="002169EF"/>
    <w:rsid w:val="0029498C"/>
    <w:rsid w:val="003A6D82"/>
    <w:rsid w:val="003B3036"/>
    <w:rsid w:val="003C1AD4"/>
    <w:rsid w:val="00433D9C"/>
    <w:rsid w:val="004531C2"/>
    <w:rsid w:val="004708F8"/>
    <w:rsid w:val="004A4EEA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D2A9B"/>
    <w:rsid w:val="00A41C82"/>
    <w:rsid w:val="00B05BDE"/>
    <w:rsid w:val="00B7246D"/>
    <w:rsid w:val="00BA4D23"/>
    <w:rsid w:val="00C51EB6"/>
    <w:rsid w:val="00D26D1E"/>
    <w:rsid w:val="00DF07CB"/>
    <w:rsid w:val="00E135ED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2021-02-26T08:44:00Z</dcterms:created>
  <dcterms:modified xsi:type="dcterms:W3CDTF">2021-02-26T08:44:00Z</dcterms:modified>
</cp:coreProperties>
</file>