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MH30KOMBI.2-5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30 kW MH30Kombi.2-5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MH30Kombi.2-5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